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202A" w14:textId="6A66016C" w:rsidR="00421D11" w:rsidRPr="008C4669" w:rsidRDefault="001F2308">
      <w:pPr>
        <w:rPr>
          <w:rFonts w:ascii="Calibri" w:hAnsi="Calibri" w:cs="Calibri"/>
          <w:b/>
          <w:bCs/>
        </w:rPr>
      </w:pPr>
      <w:r w:rsidRPr="008C4669">
        <w:rPr>
          <w:rFonts w:ascii="Calibri" w:hAnsi="Calibri" w:cs="Calibri"/>
          <w:b/>
          <w:bCs/>
        </w:rPr>
        <w:t>International Summer School 2026</w:t>
      </w:r>
    </w:p>
    <w:p w14:paraId="41FC83AE" w14:textId="36C8D6C8" w:rsidR="00AB1699" w:rsidRPr="008C4669" w:rsidRDefault="00AB1699">
      <w:pPr>
        <w:rPr>
          <w:rFonts w:ascii="Calibri" w:hAnsi="Calibri" w:cs="Calibri"/>
          <w:b/>
          <w:bCs/>
        </w:rPr>
      </w:pPr>
      <w:r w:rsidRPr="008C4669">
        <w:rPr>
          <w:rFonts w:ascii="Calibri" w:hAnsi="Calibri" w:cs="Calibri"/>
          <w:b/>
          <w:bCs/>
        </w:rPr>
        <w:t>11</w:t>
      </w:r>
      <w:r w:rsidRPr="008C4669">
        <w:rPr>
          <w:rFonts w:ascii="Calibri" w:hAnsi="Calibri" w:cs="Calibri"/>
          <w:b/>
          <w:bCs/>
          <w:vertAlign w:val="superscript"/>
        </w:rPr>
        <w:t>th</w:t>
      </w:r>
      <w:r w:rsidRPr="008C4669">
        <w:rPr>
          <w:rFonts w:ascii="Calibri" w:hAnsi="Calibri" w:cs="Calibri"/>
          <w:b/>
          <w:bCs/>
        </w:rPr>
        <w:t>-14</w:t>
      </w:r>
      <w:r w:rsidRPr="008C4669">
        <w:rPr>
          <w:rFonts w:ascii="Calibri" w:hAnsi="Calibri" w:cs="Calibri"/>
          <w:b/>
          <w:bCs/>
          <w:vertAlign w:val="superscript"/>
        </w:rPr>
        <w:t>th</w:t>
      </w:r>
      <w:r w:rsidRPr="008C4669">
        <w:rPr>
          <w:rFonts w:ascii="Calibri" w:hAnsi="Calibri" w:cs="Calibri"/>
          <w:b/>
          <w:bCs/>
        </w:rPr>
        <w:t xml:space="preserve"> November 2026</w:t>
      </w:r>
    </w:p>
    <w:p w14:paraId="5CA30E9D" w14:textId="08BAE426" w:rsidR="001F2308" w:rsidRPr="008C4669" w:rsidRDefault="00AB1699">
      <w:pPr>
        <w:rPr>
          <w:rFonts w:ascii="Calibri" w:hAnsi="Calibri" w:cs="Calibri"/>
        </w:rPr>
      </w:pPr>
      <w:r w:rsidRPr="008C4669">
        <w:rPr>
          <w:rFonts w:ascii="Calibri" w:hAnsi="Calibri" w:cs="Calibri"/>
        </w:rPr>
        <w:t>Programme</w:t>
      </w:r>
    </w:p>
    <w:p w14:paraId="71203195" w14:textId="77777777" w:rsidR="001F2308" w:rsidRPr="008C4669" w:rsidRDefault="001F2308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938"/>
        <w:gridCol w:w="3969"/>
      </w:tblGrid>
      <w:tr w:rsidR="001F2308" w:rsidRPr="001F2308" w14:paraId="48A8E90B" w14:textId="77777777" w:rsidTr="008D5D04">
        <w:tc>
          <w:tcPr>
            <w:tcW w:w="13745" w:type="dxa"/>
            <w:gridSpan w:val="3"/>
            <w:shd w:val="clear" w:color="auto" w:fill="CAEDFB" w:themeFill="accent4" w:themeFillTint="33"/>
          </w:tcPr>
          <w:p w14:paraId="341C9C67" w14:textId="28FD724F" w:rsidR="001F2308" w:rsidRPr="00BB4DF7" w:rsidRDefault="001F2308" w:rsidP="001F230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DAY 1</w:t>
            </w:r>
          </w:p>
        </w:tc>
      </w:tr>
      <w:tr w:rsidR="001F2308" w:rsidRPr="001F2308" w14:paraId="2DC8F670" w14:textId="77777777" w:rsidTr="008D5D04">
        <w:tc>
          <w:tcPr>
            <w:tcW w:w="13745" w:type="dxa"/>
            <w:gridSpan w:val="3"/>
          </w:tcPr>
          <w:p w14:paraId="64E484D6" w14:textId="2C9019C0" w:rsidR="001F2308" w:rsidRPr="00BB4DF7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Arrival of Participants</w:t>
            </w:r>
          </w:p>
        </w:tc>
      </w:tr>
      <w:tr w:rsidR="001F2308" w:rsidRPr="001F2308" w14:paraId="6E0861E2" w14:textId="77777777" w:rsidTr="008D5D04">
        <w:tc>
          <w:tcPr>
            <w:tcW w:w="1838" w:type="dxa"/>
          </w:tcPr>
          <w:p w14:paraId="11A2E15C" w14:textId="066AFE5F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 w:rsidRPr="001F2308">
              <w:rPr>
                <w:rFonts w:ascii="Calibri" w:hAnsi="Calibri" w:cs="Calibri"/>
                <w:sz w:val="22"/>
                <w:szCs w:val="22"/>
              </w:rPr>
              <w:t>18:00-18:30</w:t>
            </w:r>
          </w:p>
        </w:tc>
        <w:tc>
          <w:tcPr>
            <w:tcW w:w="7938" w:type="dxa"/>
          </w:tcPr>
          <w:p w14:paraId="30AC4284" w14:textId="650EB3C2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 w:rsidRPr="001F2308">
              <w:rPr>
                <w:rFonts w:ascii="Calibri" w:hAnsi="Calibri" w:cs="Calibri"/>
                <w:sz w:val="22"/>
                <w:szCs w:val="22"/>
              </w:rPr>
              <w:t>Registration</w:t>
            </w:r>
          </w:p>
        </w:tc>
        <w:tc>
          <w:tcPr>
            <w:tcW w:w="3969" w:type="dxa"/>
          </w:tcPr>
          <w:p w14:paraId="5B808F5A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2308" w:rsidRPr="001F2308" w14:paraId="70C64B5B" w14:textId="77777777" w:rsidTr="008D5D04">
        <w:tc>
          <w:tcPr>
            <w:tcW w:w="1838" w:type="dxa"/>
          </w:tcPr>
          <w:p w14:paraId="52A01469" w14:textId="4F1C76ED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 w:rsidRPr="001F2308">
              <w:rPr>
                <w:rFonts w:ascii="Calibri" w:hAnsi="Calibri" w:cs="Calibri"/>
                <w:sz w:val="22"/>
                <w:szCs w:val="22"/>
              </w:rPr>
              <w:t>18:30-19:30</w:t>
            </w:r>
          </w:p>
        </w:tc>
        <w:tc>
          <w:tcPr>
            <w:tcW w:w="7938" w:type="dxa"/>
          </w:tcPr>
          <w:p w14:paraId="623BDCFB" w14:textId="1F339502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 w:rsidRPr="001F2308">
              <w:rPr>
                <w:rFonts w:ascii="Calibri" w:hAnsi="Calibri" w:cs="Calibri"/>
                <w:sz w:val="22"/>
                <w:szCs w:val="22"/>
              </w:rPr>
              <w:t>Reception cocktail</w:t>
            </w:r>
          </w:p>
        </w:tc>
        <w:tc>
          <w:tcPr>
            <w:tcW w:w="3969" w:type="dxa"/>
          </w:tcPr>
          <w:p w14:paraId="2D99650C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2308" w:rsidRPr="001F2308" w14:paraId="2FF22F0A" w14:textId="77777777" w:rsidTr="008D5D04">
        <w:tc>
          <w:tcPr>
            <w:tcW w:w="1838" w:type="dxa"/>
          </w:tcPr>
          <w:p w14:paraId="0245E5A3" w14:textId="10899236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 w:rsidRPr="001F2308">
              <w:rPr>
                <w:rFonts w:ascii="Calibri" w:hAnsi="Calibri" w:cs="Calibri"/>
                <w:sz w:val="22"/>
                <w:szCs w:val="22"/>
              </w:rPr>
              <w:t>19:30</w:t>
            </w:r>
            <w:r w:rsidR="00BB4DF7">
              <w:rPr>
                <w:rFonts w:ascii="Calibri" w:hAnsi="Calibri" w:cs="Calibri"/>
                <w:sz w:val="22"/>
                <w:szCs w:val="22"/>
              </w:rPr>
              <w:t xml:space="preserve"> -</w:t>
            </w:r>
          </w:p>
        </w:tc>
        <w:tc>
          <w:tcPr>
            <w:tcW w:w="7938" w:type="dxa"/>
          </w:tcPr>
          <w:p w14:paraId="4E875031" w14:textId="0B30F194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 w:rsidRPr="001F2308">
              <w:rPr>
                <w:rFonts w:ascii="Calibri" w:hAnsi="Calibri" w:cs="Calibri"/>
                <w:sz w:val="22"/>
                <w:szCs w:val="22"/>
              </w:rPr>
              <w:t>Dinner at hotel</w:t>
            </w:r>
          </w:p>
        </w:tc>
        <w:tc>
          <w:tcPr>
            <w:tcW w:w="3969" w:type="dxa"/>
          </w:tcPr>
          <w:p w14:paraId="381C4790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2308" w:rsidRPr="001F2308" w14:paraId="1BA7D578" w14:textId="77777777" w:rsidTr="008D5D04">
        <w:tc>
          <w:tcPr>
            <w:tcW w:w="13745" w:type="dxa"/>
            <w:gridSpan w:val="3"/>
            <w:shd w:val="clear" w:color="auto" w:fill="CAEDFB" w:themeFill="accent4" w:themeFillTint="33"/>
          </w:tcPr>
          <w:p w14:paraId="34758624" w14:textId="6F1E79E5" w:rsidR="001F2308" w:rsidRPr="00AB1699" w:rsidRDefault="001F2308" w:rsidP="001F230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DAY 2</w:t>
            </w:r>
          </w:p>
        </w:tc>
      </w:tr>
      <w:tr w:rsidR="001F2308" w:rsidRPr="001F2308" w14:paraId="44F7F50F" w14:textId="77777777" w:rsidTr="008D5D04">
        <w:tc>
          <w:tcPr>
            <w:tcW w:w="1838" w:type="dxa"/>
          </w:tcPr>
          <w:p w14:paraId="10B50D86" w14:textId="594C772E" w:rsidR="001F2308" w:rsidRPr="00AB1699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08:30 – 10:00</w:t>
            </w:r>
          </w:p>
        </w:tc>
        <w:tc>
          <w:tcPr>
            <w:tcW w:w="7938" w:type="dxa"/>
          </w:tcPr>
          <w:p w14:paraId="0CD4989D" w14:textId="0A26A119" w:rsidR="001F2308" w:rsidRPr="00AB1699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Introduction to HLA</w:t>
            </w:r>
            <w:r w:rsidR="0050796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and H&amp;I</w:t>
            </w:r>
          </w:p>
        </w:tc>
        <w:tc>
          <w:tcPr>
            <w:tcW w:w="3969" w:type="dxa"/>
          </w:tcPr>
          <w:p w14:paraId="52EF64B9" w14:textId="7AB0BB8C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2308" w:rsidRPr="001F2308" w14:paraId="0BAB1580" w14:textId="77777777" w:rsidTr="008D5D04">
        <w:tc>
          <w:tcPr>
            <w:tcW w:w="1838" w:type="dxa"/>
          </w:tcPr>
          <w:p w14:paraId="778110D8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2D702ADA" w14:textId="7293351E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 w:rsidRPr="001F2308">
              <w:rPr>
                <w:rFonts w:ascii="Calibri" w:hAnsi="Calibri" w:cs="Calibri"/>
                <w:sz w:val="22"/>
                <w:szCs w:val="22"/>
              </w:rPr>
              <w:t>HLA antigens: structure, nomenclature, polymorphism, inheritance</w:t>
            </w:r>
            <w:r w:rsidR="00507965">
              <w:rPr>
                <w:rFonts w:ascii="Calibri" w:hAnsi="Calibri" w:cs="Calibri"/>
                <w:sz w:val="22"/>
                <w:szCs w:val="22"/>
              </w:rPr>
              <w:t xml:space="preserve"> and biological role</w:t>
            </w:r>
          </w:p>
        </w:tc>
        <w:tc>
          <w:tcPr>
            <w:tcW w:w="3969" w:type="dxa"/>
          </w:tcPr>
          <w:p w14:paraId="4328B4C1" w14:textId="2ECF28A3" w:rsidR="001F2308" w:rsidRPr="00A86978" w:rsidRDefault="00A869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Professor Sally Elfishawi</w:t>
            </w:r>
          </w:p>
        </w:tc>
      </w:tr>
      <w:tr w:rsidR="001F2308" w:rsidRPr="001F2308" w14:paraId="0BED0F2B" w14:textId="77777777" w:rsidTr="008D5D04">
        <w:tc>
          <w:tcPr>
            <w:tcW w:w="1838" w:type="dxa"/>
          </w:tcPr>
          <w:p w14:paraId="3D648A9E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5526B54D" w14:textId="1048AABA" w:rsidR="001F2308" w:rsidRPr="001F2308" w:rsidRDefault="0050796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HLA antibody testing and crossmatching techniques</w:t>
            </w:r>
          </w:p>
        </w:tc>
        <w:tc>
          <w:tcPr>
            <w:tcW w:w="3969" w:type="dxa"/>
          </w:tcPr>
          <w:p w14:paraId="49062603" w14:textId="367EFEF6" w:rsidR="001F2308" w:rsidRPr="00A86978" w:rsidRDefault="00A869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BD59C7"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Cathi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Murphey</w:t>
            </w:r>
          </w:p>
        </w:tc>
      </w:tr>
      <w:tr w:rsidR="001F2308" w:rsidRPr="001F2308" w14:paraId="56D8F812" w14:textId="77777777" w:rsidTr="008D5D04">
        <w:tc>
          <w:tcPr>
            <w:tcW w:w="1838" w:type="dxa"/>
          </w:tcPr>
          <w:p w14:paraId="206BA270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5C4376E8" w14:textId="0D283BDC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HLA typing methods</w:t>
            </w:r>
          </w:p>
        </w:tc>
        <w:tc>
          <w:tcPr>
            <w:tcW w:w="3969" w:type="dxa"/>
          </w:tcPr>
          <w:p w14:paraId="2335826B" w14:textId="7D3A792C" w:rsidR="001F2308" w:rsidRPr="00A86978" w:rsidRDefault="00A869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BD59C7"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Nada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Al</w:t>
            </w:r>
            <w:r w:rsidR="005C70D2"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Shatti</w:t>
            </w:r>
          </w:p>
        </w:tc>
      </w:tr>
      <w:tr w:rsidR="001F2308" w:rsidRPr="001F2308" w14:paraId="3AA695D8" w14:textId="77777777" w:rsidTr="008D5D04">
        <w:tc>
          <w:tcPr>
            <w:tcW w:w="1838" w:type="dxa"/>
          </w:tcPr>
          <w:p w14:paraId="5CB1A307" w14:textId="7E678025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10:00-10:30</w:t>
            </w:r>
          </w:p>
        </w:tc>
        <w:tc>
          <w:tcPr>
            <w:tcW w:w="7938" w:type="dxa"/>
          </w:tcPr>
          <w:p w14:paraId="25C8313D" w14:textId="61D4927E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COFFEE BREAK</w:t>
            </w:r>
          </w:p>
        </w:tc>
        <w:tc>
          <w:tcPr>
            <w:tcW w:w="3969" w:type="dxa"/>
          </w:tcPr>
          <w:p w14:paraId="0C15C801" w14:textId="77777777" w:rsidR="001F2308" w:rsidRPr="00A86978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F2308" w:rsidRPr="001F2308" w14:paraId="38A26FBF" w14:textId="77777777" w:rsidTr="008D5D04">
        <w:tc>
          <w:tcPr>
            <w:tcW w:w="1838" w:type="dxa"/>
          </w:tcPr>
          <w:p w14:paraId="23CF6440" w14:textId="512A2AF6" w:rsidR="001F2308" w:rsidRPr="00AB1699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10:30-</w:t>
            </w:r>
            <w:r w:rsidR="00A46BDA">
              <w:rPr>
                <w:rFonts w:ascii="Calibri" w:hAnsi="Calibri" w:cs="Calibri"/>
                <w:b/>
                <w:bCs/>
                <w:sz w:val="22"/>
                <w:szCs w:val="22"/>
              </w:rPr>
              <w:t>11:</w:t>
            </w:r>
            <w:r w:rsidR="00F031F0"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7938" w:type="dxa"/>
          </w:tcPr>
          <w:p w14:paraId="6645AA7D" w14:textId="2AF5159B" w:rsidR="001F2308" w:rsidRPr="00AB1699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Bioinformatics and H&amp;I</w:t>
            </w:r>
          </w:p>
        </w:tc>
        <w:tc>
          <w:tcPr>
            <w:tcW w:w="3969" w:type="dxa"/>
          </w:tcPr>
          <w:p w14:paraId="19AA62F1" w14:textId="77777777" w:rsidR="001F2308" w:rsidRPr="00A86978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46BDA" w:rsidRPr="001F2308" w14:paraId="5DE1DE5C" w14:textId="77777777" w:rsidTr="008D5D04">
        <w:tc>
          <w:tcPr>
            <w:tcW w:w="1838" w:type="dxa"/>
          </w:tcPr>
          <w:p w14:paraId="31E96C71" w14:textId="77777777" w:rsidR="00A46BDA" w:rsidRDefault="00A46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62F1EEA2" w14:textId="23FE9D14" w:rsidR="00A46BDA" w:rsidRDefault="00A46BD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AI in H&amp;I</w:t>
            </w:r>
          </w:p>
        </w:tc>
        <w:tc>
          <w:tcPr>
            <w:tcW w:w="3969" w:type="dxa"/>
          </w:tcPr>
          <w:p w14:paraId="765CB6E8" w14:textId="08C76034" w:rsidR="00A46BDA" w:rsidRPr="00A86978" w:rsidRDefault="00A869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Professor Sally Elfishawi </w:t>
            </w:r>
          </w:p>
        </w:tc>
      </w:tr>
      <w:tr w:rsidR="00A46BDA" w:rsidRPr="001F2308" w14:paraId="2D94E715" w14:textId="77777777" w:rsidTr="008D5D04">
        <w:tc>
          <w:tcPr>
            <w:tcW w:w="1838" w:type="dxa"/>
          </w:tcPr>
          <w:p w14:paraId="4B0E3D80" w14:textId="77777777" w:rsidR="00A46BDA" w:rsidRDefault="00A46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7C5A3023" w14:textId="6856510A" w:rsidR="00A46BDA" w:rsidRDefault="00A46BD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Machine learning as a tool in prediction of de novo DSA</w:t>
            </w:r>
          </w:p>
        </w:tc>
        <w:tc>
          <w:tcPr>
            <w:tcW w:w="3969" w:type="dxa"/>
          </w:tcPr>
          <w:p w14:paraId="2AF5AA59" w14:textId="7A421521" w:rsidR="00A46BDA" w:rsidRPr="00A86978" w:rsidRDefault="00A8697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BD59C7"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Eric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Spierings</w:t>
            </w:r>
            <w:proofErr w:type="spellEnd"/>
          </w:p>
        </w:tc>
      </w:tr>
      <w:tr w:rsidR="00A46BDA" w:rsidRPr="001F2308" w14:paraId="6FF9193C" w14:textId="77777777" w:rsidTr="008D5D04">
        <w:tc>
          <w:tcPr>
            <w:tcW w:w="1838" w:type="dxa"/>
          </w:tcPr>
          <w:p w14:paraId="73DA31EA" w14:textId="0468177A" w:rsidR="00A46BDA" w:rsidRPr="003B78B1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B78B1">
              <w:rPr>
                <w:rFonts w:ascii="Calibri" w:hAnsi="Calibri" w:cs="Calibri"/>
                <w:b/>
                <w:bCs/>
                <w:sz w:val="22"/>
                <w:szCs w:val="22"/>
              </w:rPr>
              <w:t>11:30-12:</w:t>
            </w:r>
            <w:r w:rsidR="003B78B1" w:rsidRPr="003B78B1"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938" w:type="dxa"/>
          </w:tcPr>
          <w:p w14:paraId="14B9E242" w14:textId="02C730AD" w:rsidR="00A46BDA" w:rsidRPr="00A46BDA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46BDA">
              <w:rPr>
                <w:rFonts w:ascii="Calibri" w:hAnsi="Calibri" w:cs="Calibri"/>
                <w:b/>
                <w:bCs/>
                <w:sz w:val="22"/>
                <w:szCs w:val="22"/>
              </w:rPr>
              <w:t>Bioinformatics in H&amp;I</w:t>
            </w:r>
          </w:p>
        </w:tc>
        <w:tc>
          <w:tcPr>
            <w:tcW w:w="3969" w:type="dxa"/>
          </w:tcPr>
          <w:p w14:paraId="3A29C862" w14:textId="77777777" w:rsidR="00A46BDA" w:rsidRPr="00A86978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46BDA" w:rsidRPr="001F2308" w14:paraId="0726421F" w14:textId="77777777" w:rsidTr="008D5D04">
        <w:tc>
          <w:tcPr>
            <w:tcW w:w="1838" w:type="dxa"/>
          </w:tcPr>
          <w:p w14:paraId="4911F67C" w14:textId="77777777" w:rsidR="00A46BDA" w:rsidRDefault="00A46B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5129C8C4" w14:textId="2FFE2EBE" w:rsidR="00A46BDA" w:rsidRDefault="00A46BD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Hands on workshop – part 1</w:t>
            </w:r>
          </w:p>
        </w:tc>
        <w:tc>
          <w:tcPr>
            <w:tcW w:w="3969" w:type="dxa"/>
          </w:tcPr>
          <w:p w14:paraId="4B07D940" w14:textId="10DB6E91" w:rsidR="00A46BDA" w:rsidRPr="00A86978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Eric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Spierings</w:t>
            </w:r>
            <w:proofErr w:type="spellEnd"/>
          </w:p>
        </w:tc>
      </w:tr>
      <w:tr w:rsidR="001F2308" w:rsidRPr="001F2308" w14:paraId="63F280A8" w14:textId="77777777" w:rsidTr="008D5D04">
        <w:tc>
          <w:tcPr>
            <w:tcW w:w="1838" w:type="dxa"/>
          </w:tcPr>
          <w:p w14:paraId="4AA5D511" w14:textId="2A3A58AF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12:</w:t>
            </w:r>
            <w:r w:rsidR="00A46BDA">
              <w:rPr>
                <w:rFonts w:ascii="Calibri" w:hAnsi="Calibri" w:cs="Calibri"/>
                <w:sz w:val="22"/>
                <w:szCs w:val="22"/>
              </w:rPr>
              <w:t>15</w:t>
            </w:r>
            <w:r>
              <w:rPr>
                <w:rFonts w:ascii="Calibri" w:hAnsi="Calibri" w:cs="Calibri"/>
                <w:sz w:val="22"/>
                <w:szCs w:val="22"/>
              </w:rPr>
              <w:t>-13:</w:t>
            </w:r>
            <w:r w:rsidR="00A46BDA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7938" w:type="dxa"/>
          </w:tcPr>
          <w:p w14:paraId="56EBCF7B" w14:textId="535EC3B8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LUNCH at hotel</w:t>
            </w:r>
          </w:p>
        </w:tc>
        <w:tc>
          <w:tcPr>
            <w:tcW w:w="3969" w:type="dxa"/>
          </w:tcPr>
          <w:p w14:paraId="2F838783" w14:textId="77777777" w:rsidR="001F2308" w:rsidRPr="00A86978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F2308" w:rsidRPr="001F2308" w14:paraId="23C98918" w14:textId="77777777" w:rsidTr="008D5D04">
        <w:tc>
          <w:tcPr>
            <w:tcW w:w="1838" w:type="dxa"/>
          </w:tcPr>
          <w:p w14:paraId="693EA597" w14:textId="7E99391C" w:rsidR="001F2308" w:rsidRPr="00AB1699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13:</w:t>
            </w:r>
            <w:r w:rsidR="00A46BDA">
              <w:rPr>
                <w:rFonts w:ascii="Calibri" w:hAnsi="Calibri" w:cs="Calibri"/>
                <w:b/>
                <w:bCs/>
                <w:sz w:val="22"/>
                <w:szCs w:val="22"/>
              </w:rPr>
              <w:t>15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-1</w:t>
            </w:r>
            <w:r w:rsidR="00A46BD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:00</w:t>
            </w:r>
          </w:p>
        </w:tc>
        <w:tc>
          <w:tcPr>
            <w:tcW w:w="7938" w:type="dxa"/>
          </w:tcPr>
          <w:p w14:paraId="236375A9" w14:textId="70312B08" w:rsidR="001F2308" w:rsidRPr="00AB1699" w:rsidRDefault="0050796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Bioinformatics</w:t>
            </w:r>
            <w:r w:rsidR="001F2308"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in H&amp;I</w:t>
            </w:r>
            <w:r w:rsidR="00A46B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</w:tcPr>
          <w:p w14:paraId="39A5AC23" w14:textId="77777777" w:rsidR="001F2308" w:rsidRPr="00A86978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F2308" w:rsidRPr="001F2308" w14:paraId="254B0140" w14:textId="77777777" w:rsidTr="008D5D04">
        <w:tc>
          <w:tcPr>
            <w:tcW w:w="1838" w:type="dxa"/>
          </w:tcPr>
          <w:p w14:paraId="059D110C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75A3BD17" w14:textId="78FFCD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Hands on workshop</w:t>
            </w:r>
            <w:r w:rsidR="00A46BDA">
              <w:rPr>
                <w:rFonts w:ascii="Calibri" w:hAnsi="Calibri" w:cs="Calibri"/>
                <w:sz w:val="22"/>
                <w:szCs w:val="22"/>
              </w:rPr>
              <w:t xml:space="preserve"> – Part 2</w:t>
            </w:r>
          </w:p>
        </w:tc>
        <w:tc>
          <w:tcPr>
            <w:tcW w:w="3969" w:type="dxa"/>
          </w:tcPr>
          <w:p w14:paraId="259A235A" w14:textId="771CB831" w:rsidR="001F2308" w:rsidRPr="00A86978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Eric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Spierings</w:t>
            </w:r>
            <w:proofErr w:type="spellEnd"/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F2308" w:rsidRPr="001F2308" w14:paraId="53A28208" w14:textId="77777777" w:rsidTr="008D5D04">
        <w:tc>
          <w:tcPr>
            <w:tcW w:w="1838" w:type="dxa"/>
          </w:tcPr>
          <w:p w14:paraId="497BA7A7" w14:textId="07C4DB3F" w:rsidR="001F2308" w:rsidRPr="00AB1699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A46BDA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:00-16:00</w:t>
            </w:r>
          </w:p>
        </w:tc>
        <w:tc>
          <w:tcPr>
            <w:tcW w:w="7938" w:type="dxa"/>
          </w:tcPr>
          <w:p w14:paraId="27DB7C60" w14:textId="60F8A5F3" w:rsidR="001F2308" w:rsidRPr="00AB1699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Abstract Session I by participants </w:t>
            </w:r>
            <w:r w:rsidRPr="00F031F0">
              <w:rPr>
                <w:rFonts w:ascii="Calibri" w:hAnsi="Calibri" w:cs="Calibri"/>
                <w:sz w:val="22"/>
                <w:szCs w:val="22"/>
              </w:rPr>
              <w:t>(10x 12 mins)</w:t>
            </w:r>
          </w:p>
        </w:tc>
        <w:tc>
          <w:tcPr>
            <w:tcW w:w="3969" w:type="dxa"/>
          </w:tcPr>
          <w:p w14:paraId="2A3F2606" w14:textId="77777777" w:rsidR="001F2308" w:rsidRPr="00A86978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F2308" w:rsidRPr="001F2308" w14:paraId="54788A27" w14:textId="77777777" w:rsidTr="008D5D04">
        <w:tc>
          <w:tcPr>
            <w:tcW w:w="1838" w:type="dxa"/>
          </w:tcPr>
          <w:p w14:paraId="4CC81C2C" w14:textId="1D31D3D0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16:00-16:30</w:t>
            </w:r>
          </w:p>
        </w:tc>
        <w:tc>
          <w:tcPr>
            <w:tcW w:w="7938" w:type="dxa"/>
          </w:tcPr>
          <w:p w14:paraId="33EDA4F1" w14:textId="2EF906CF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COFFEE BREAK</w:t>
            </w:r>
          </w:p>
        </w:tc>
        <w:tc>
          <w:tcPr>
            <w:tcW w:w="3969" w:type="dxa"/>
          </w:tcPr>
          <w:p w14:paraId="3EDD8D0A" w14:textId="77777777" w:rsidR="001F2308" w:rsidRPr="00A86978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46BDA" w:rsidRPr="001F2308" w14:paraId="560A0302" w14:textId="77777777" w:rsidTr="008D5D04">
        <w:tc>
          <w:tcPr>
            <w:tcW w:w="1838" w:type="dxa"/>
          </w:tcPr>
          <w:p w14:paraId="5B04152C" w14:textId="637E4B6F" w:rsidR="00A46BDA" w:rsidRPr="00AB1699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16:30-</w:t>
            </w:r>
            <w:r w:rsidR="003B78B1">
              <w:rPr>
                <w:rFonts w:ascii="Calibri" w:hAnsi="Calibri" w:cs="Calibri"/>
                <w:b/>
                <w:bCs/>
                <w:sz w:val="22"/>
                <w:szCs w:val="22"/>
              </w:rPr>
              <w:t>17:</w:t>
            </w:r>
            <w:r w:rsidR="00F62385">
              <w:rPr>
                <w:rFonts w:ascii="Calibri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7938" w:type="dxa"/>
          </w:tcPr>
          <w:p w14:paraId="46AD2FF8" w14:textId="7A6867F4" w:rsidR="00A46BDA" w:rsidRPr="00AB1699" w:rsidRDefault="003B78B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HLA and diseases</w:t>
            </w:r>
          </w:p>
        </w:tc>
        <w:tc>
          <w:tcPr>
            <w:tcW w:w="3969" w:type="dxa"/>
          </w:tcPr>
          <w:p w14:paraId="7D162803" w14:textId="77777777" w:rsidR="00A46BDA" w:rsidRPr="00A86978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B78B1" w:rsidRPr="001F2308" w14:paraId="78FCE4C2" w14:textId="77777777" w:rsidTr="008D5D04">
        <w:tc>
          <w:tcPr>
            <w:tcW w:w="1838" w:type="dxa"/>
          </w:tcPr>
          <w:p w14:paraId="28E0E8C7" w14:textId="77777777" w:rsidR="003B78B1" w:rsidRPr="00AB1699" w:rsidRDefault="003B78B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938" w:type="dxa"/>
          </w:tcPr>
          <w:p w14:paraId="574EE020" w14:textId="3BBDB940" w:rsidR="003B78B1" w:rsidRPr="00AB1699" w:rsidRDefault="003B78B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HLA and disease associations in clinical practice</w:t>
            </w:r>
          </w:p>
        </w:tc>
        <w:tc>
          <w:tcPr>
            <w:tcW w:w="3969" w:type="dxa"/>
          </w:tcPr>
          <w:p w14:paraId="07F9108F" w14:textId="52F1D416" w:rsidR="003B78B1" w:rsidRPr="00A86978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BD59C7"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Katerina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Tarassi</w:t>
            </w:r>
          </w:p>
        </w:tc>
      </w:tr>
      <w:tr w:rsidR="00A46BDA" w:rsidRPr="001F2308" w14:paraId="6DFEFE2E" w14:textId="77777777" w:rsidTr="008D5D04">
        <w:tc>
          <w:tcPr>
            <w:tcW w:w="1838" w:type="dxa"/>
          </w:tcPr>
          <w:p w14:paraId="42A3AD1D" w14:textId="77777777" w:rsidR="00A46BDA" w:rsidRPr="00AB1699" w:rsidRDefault="00A46B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938" w:type="dxa"/>
          </w:tcPr>
          <w:p w14:paraId="1C3503E2" w14:textId="26D9FE37" w:rsidR="00A46BDA" w:rsidRPr="003B78B1" w:rsidRDefault="003B78B1">
            <w:pPr>
              <w:rPr>
                <w:rFonts w:ascii="Calibri" w:hAnsi="Calibri" w:cs="Calibri"/>
                <w:sz w:val="22"/>
                <w:szCs w:val="22"/>
              </w:rPr>
            </w:pPr>
            <w:r w:rsidRPr="003B78B1">
              <w:rPr>
                <w:rFonts w:ascii="Calibri" w:hAnsi="Calibri" w:cs="Calibri"/>
                <w:sz w:val="22"/>
                <w:szCs w:val="22"/>
              </w:rPr>
              <w:t>HLA and drug hypersensitivity</w:t>
            </w:r>
          </w:p>
        </w:tc>
        <w:tc>
          <w:tcPr>
            <w:tcW w:w="3969" w:type="dxa"/>
          </w:tcPr>
          <w:p w14:paraId="38E2C07B" w14:textId="5D981A9D" w:rsidR="00A46BDA" w:rsidRPr="00A86978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BD59C7"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Dianne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DeSantis</w:t>
            </w:r>
          </w:p>
        </w:tc>
      </w:tr>
      <w:tr w:rsidR="001F2308" w:rsidRPr="001F2308" w14:paraId="34266D90" w14:textId="77777777" w:rsidTr="008D5D04">
        <w:tc>
          <w:tcPr>
            <w:tcW w:w="1838" w:type="dxa"/>
          </w:tcPr>
          <w:p w14:paraId="560223E2" w14:textId="07D07598" w:rsidR="001F2308" w:rsidRPr="00AB1699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F62385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:30-18:</w:t>
            </w:r>
            <w:r w:rsidR="00F62385">
              <w:rPr>
                <w:rFonts w:ascii="Calibri" w:hAnsi="Calibri" w:cs="Calibri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7938" w:type="dxa"/>
          </w:tcPr>
          <w:p w14:paraId="2B276666" w14:textId="4519D295" w:rsidR="001F2308" w:rsidRPr="00AB1699" w:rsidRDefault="001F230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Abstracts session </w:t>
            </w:r>
            <w:r w:rsidR="003B78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 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by participants II </w:t>
            </w:r>
            <w:r w:rsidRPr="00F031F0">
              <w:rPr>
                <w:rFonts w:ascii="Calibri" w:hAnsi="Calibri" w:cs="Calibri"/>
                <w:sz w:val="22"/>
                <w:szCs w:val="22"/>
              </w:rPr>
              <w:t>(</w:t>
            </w:r>
            <w:r w:rsidR="003B78B1" w:rsidRPr="00F031F0">
              <w:rPr>
                <w:rFonts w:ascii="Calibri" w:hAnsi="Calibri" w:cs="Calibri"/>
                <w:sz w:val="22"/>
                <w:szCs w:val="22"/>
              </w:rPr>
              <w:t xml:space="preserve">6x </w:t>
            </w:r>
            <w:r w:rsidRPr="00F031F0">
              <w:rPr>
                <w:rFonts w:ascii="Calibri" w:hAnsi="Calibri" w:cs="Calibri"/>
                <w:sz w:val="22"/>
                <w:szCs w:val="22"/>
              </w:rPr>
              <w:t>12 mins)</w:t>
            </w:r>
          </w:p>
        </w:tc>
        <w:tc>
          <w:tcPr>
            <w:tcW w:w="3969" w:type="dxa"/>
          </w:tcPr>
          <w:p w14:paraId="219033F8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2308" w:rsidRPr="001F2308" w14:paraId="0CEAA2C2" w14:textId="77777777" w:rsidTr="008D5D04">
        <w:tc>
          <w:tcPr>
            <w:tcW w:w="1838" w:type="dxa"/>
          </w:tcPr>
          <w:p w14:paraId="338FE0C1" w14:textId="1B9B1AB9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19:30</w:t>
            </w:r>
            <w:r w:rsidR="00BB4DF7">
              <w:rPr>
                <w:rFonts w:ascii="Calibri" w:hAnsi="Calibri" w:cs="Calibri"/>
                <w:sz w:val="22"/>
                <w:szCs w:val="22"/>
              </w:rPr>
              <w:t xml:space="preserve"> -</w:t>
            </w:r>
          </w:p>
        </w:tc>
        <w:tc>
          <w:tcPr>
            <w:tcW w:w="7938" w:type="dxa"/>
          </w:tcPr>
          <w:p w14:paraId="31AE11DF" w14:textId="0AE94BCB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SOCIAL EVENT in </w:t>
            </w:r>
            <w:r w:rsidR="00BB4DF7">
              <w:rPr>
                <w:rFonts w:ascii="Calibri" w:hAnsi="Calibri" w:cs="Calibri"/>
                <w:sz w:val="22"/>
                <w:szCs w:val="22"/>
              </w:rPr>
              <w:t>hotel</w:t>
            </w:r>
          </w:p>
        </w:tc>
        <w:tc>
          <w:tcPr>
            <w:tcW w:w="3969" w:type="dxa"/>
          </w:tcPr>
          <w:p w14:paraId="7DF075F8" w14:textId="77777777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11E3915E" w14:textId="77777777" w:rsidTr="008D5D04">
        <w:tc>
          <w:tcPr>
            <w:tcW w:w="13745" w:type="dxa"/>
            <w:gridSpan w:val="3"/>
            <w:shd w:val="clear" w:color="auto" w:fill="CAEDFB" w:themeFill="accent4" w:themeFillTint="33"/>
          </w:tcPr>
          <w:p w14:paraId="2C1DE4E9" w14:textId="144A1FC0" w:rsidR="00AB1699" w:rsidRPr="00AB1699" w:rsidRDefault="00AB1699" w:rsidP="00AB16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DAY 3</w:t>
            </w:r>
          </w:p>
        </w:tc>
      </w:tr>
      <w:tr w:rsidR="00AB1699" w:rsidRPr="001F2308" w14:paraId="1E913BAF" w14:textId="77777777" w:rsidTr="008D5D04">
        <w:tc>
          <w:tcPr>
            <w:tcW w:w="1838" w:type="dxa"/>
          </w:tcPr>
          <w:p w14:paraId="1DA219B4" w14:textId="755B2FA4" w:rsidR="00AB1699" w:rsidRPr="00AB1699" w:rsidRDefault="00AB16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0-1</w:t>
            </w:r>
            <w:r w:rsidR="002D6EAE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6EC0CA7B" w14:textId="0298D787" w:rsidR="00AB1699" w:rsidRPr="00AB1699" w:rsidRDefault="00AB16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Solid organ transplantation</w:t>
            </w:r>
          </w:p>
        </w:tc>
        <w:tc>
          <w:tcPr>
            <w:tcW w:w="3969" w:type="dxa"/>
          </w:tcPr>
          <w:p w14:paraId="7524C472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6BF7E32B" w14:textId="77777777" w:rsidTr="008D5D04">
        <w:tc>
          <w:tcPr>
            <w:tcW w:w="1838" w:type="dxa"/>
          </w:tcPr>
          <w:p w14:paraId="38286422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00963EC7" w14:textId="51761E4C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role of Histocompatibility in kidney/pancreas transplantation</w:t>
            </w:r>
          </w:p>
        </w:tc>
        <w:tc>
          <w:tcPr>
            <w:tcW w:w="3969" w:type="dxa"/>
          </w:tcPr>
          <w:p w14:paraId="1EF30447" w14:textId="7CFF15AB" w:rsidR="00AB1699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proofErr w:type="spellStart"/>
            <w:r w:rsidR="006137DD"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Duangtawan</w:t>
            </w:r>
            <w:proofErr w:type="spellEnd"/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Thammanichanond</w:t>
            </w:r>
          </w:p>
        </w:tc>
      </w:tr>
      <w:tr w:rsidR="00AB1699" w:rsidRPr="001F2308" w14:paraId="4CD8C7E2" w14:textId="77777777" w:rsidTr="008D5D04">
        <w:tc>
          <w:tcPr>
            <w:tcW w:w="1838" w:type="dxa"/>
          </w:tcPr>
          <w:p w14:paraId="454DC3E1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53605BB0" w14:textId="35820784" w:rsidR="00AB1699" w:rsidRPr="001F2308" w:rsidRDefault="006137DD">
            <w:pPr>
              <w:rPr>
                <w:rFonts w:ascii="Calibri" w:hAnsi="Calibri" w:cs="Calibri"/>
                <w:sz w:val="22"/>
                <w:szCs w:val="22"/>
              </w:rPr>
            </w:pPr>
            <w:r w:rsidRPr="006137DD">
              <w:rPr>
                <w:rFonts w:ascii="Calibri" w:hAnsi="Calibri" w:cs="Calibri"/>
                <w:sz w:val="22"/>
                <w:szCs w:val="22"/>
              </w:rPr>
              <w:t xml:space="preserve">Histocompatibility testing beyond the kidney: supporting heart, lung, and liver transplantation </w:t>
            </w:r>
          </w:p>
        </w:tc>
        <w:tc>
          <w:tcPr>
            <w:tcW w:w="3969" w:type="dxa"/>
          </w:tcPr>
          <w:p w14:paraId="32AA5DAF" w14:textId="2DCD6A4B" w:rsidR="00AB1699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6137DD"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Anne</w:t>
            </w: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Halpin</w:t>
            </w:r>
          </w:p>
        </w:tc>
      </w:tr>
      <w:tr w:rsidR="00350C72" w:rsidRPr="001F2308" w14:paraId="160115A2" w14:textId="77777777" w:rsidTr="008D5D04">
        <w:tc>
          <w:tcPr>
            <w:tcW w:w="1838" w:type="dxa"/>
          </w:tcPr>
          <w:p w14:paraId="46E04451" w14:textId="77777777" w:rsidR="00350C72" w:rsidRPr="001F2308" w:rsidRDefault="00350C7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24A9BBFB" w14:textId="2C54C101" w:rsidR="00350C72" w:rsidRDefault="00350C7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Virtual crossmatch strategies</w:t>
            </w:r>
          </w:p>
        </w:tc>
        <w:tc>
          <w:tcPr>
            <w:tcW w:w="3969" w:type="dxa"/>
          </w:tcPr>
          <w:p w14:paraId="1E9D5CE2" w14:textId="6F64DD67" w:rsidR="00350C72" w:rsidRPr="001F2308" w:rsidRDefault="005C70D2">
            <w:pPr>
              <w:rPr>
                <w:rFonts w:ascii="Calibri" w:hAnsi="Calibri" w:cs="Calibri"/>
                <w:sz w:val="22"/>
                <w:szCs w:val="22"/>
              </w:rPr>
            </w:pP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Dr Cathi Murphey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60C07" w:rsidRPr="001F2308" w14:paraId="7C88CCE3" w14:textId="77777777" w:rsidTr="008D5D04">
        <w:tc>
          <w:tcPr>
            <w:tcW w:w="1838" w:type="dxa"/>
          </w:tcPr>
          <w:p w14:paraId="2CE8053D" w14:textId="310F6795" w:rsidR="00560C07" w:rsidRPr="001F2308" w:rsidRDefault="00560C0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10:</w:t>
            </w:r>
            <w:r w:rsidR="000F24A7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0-1</w:t>
            </w:r>
            <w:r w:rsidR="000F24A7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5C1DCFAC" w14:textId="64F862B3" w:rsidR="00560C07" w:rsidRDefault="00560C0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COFFEE BREAK</w:t>
            </w:r>
          </w:p>
        </w:tc>
        <w:tc>
          <w:tcPr>
            <w:tcW w:w="3969" w:type="dxa"/>
          </w:tcPr>
          <w:p w14:paraId="7EB4E381" w14:textId="77777777" w:rsidR="00560C07" w:rsidRDefault="00560C0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D6EAE" w:rsidRPr="001F2308" w14:paraId="3C29EFA4" w14:textId="77777777" w:rsidTr="008D5D04">
        <w:tc>
          <w:tcPr>
            <w:tcW w:w="1838" w:type="dxa"/>
          </w:tcPr>
          <w:p w14:paraId="42B8FB92" w14:textId="1CF6173D" w:rsidR="002D6EAE" w:rsidRPr="002D6EAE" w:rsidRDefault="002D6EA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0-1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4D97E036" w14:textId="68042939" w:rsidR="002D6EAE" w:rsidRPr="002D6EAE" w:rsidRDefault="002D6EA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Solid organ transplantation</w:t>
            </w:r>
          </w:p>
        </w:tc>
        <w:tc>
          <w:tcPr>
            <w:tcW w:w="3969" w:type="dxa"/>
          </w:tcPr>
          <w:p w14:paraId="56815F18" w14:textId="77777777" w:rsidR="002D6EAE" w:rsidRDefault="002D6EA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2308" w:rsidRPr="001F2308" w14:paraId="1E1D5905" w14:textId="77777777" w:rsidTr="008D5D04">
        <w:tc>
          <w:tcPr>
            <w:tcW w:w="1838" w:type="dxa"/>
          </w:tcPr>
          <w:p w14:paraId="104D77CC" w14:textId="59BEFCBA" w:rsidR="001F2308" w:rsidRPr="001F2308" w:rsidRDefault="001F230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06F994E5" w14:textId="7ACDF09C" w:rsidR="001F2308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Rejection and post</w:t>
            </w:r>
            <w:r w:rsidR="00507965"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transplant monitoring</w:t>
            </w:r>
          </w:p>
        </w:tc>
        <w:tc>
          <w:tcPr>
            <w:tcW w:w="3969" w:type="dxa"/>
          </w:tcPr>
          <w:p w14:paraId="2FD1C91E" w14:textId="5BACB435" w:rsidR="001F2308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proofErr w:type="spellStart"/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Duangtawan</w:t>
            </w:r>
            <w:proofErr w:type="spellEnd"/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Thammanichanond </w:t>
            </w:r>
          </w:p>
        </w:tc>
      </w:tr>
      <w:tr w:rsidR="00011C49" w:rsidRPr="001F2308" w14:paraId="70E5C7EA" w14:textId="77777777" w:rsidTr="008D5D04">
        <w:tc>
          <w:tcPr>
            <w:tcW w:w="1838" w:type="dxa"/>
          </w:tcPr>
          <w:p w14:paraId="499B7464" w14:textId="77777777" w:rsidR="00011C49" w:rsidRDefault="00011C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6BCCFCB6" w14:textId="413DA59F" w:rsidR="00011C49" w:rsidRDefault="00011C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ABO Histocompatibility</w:t>
            </w:r>
          </w:p>
        </w:tc>
        <w:tc>
          <w:tcPr>
            <w:tcW w:w="3969" w:type="dxa"/>
          </w:tcPr>
          <w:p w14:paraId="3207D0E6" w14:textId="1BD9CD2F" w:rsidR="00011C49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6137DD"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Anne</w:t>
            </w: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Halpin</w:t>
            </w:r>
          </w:p>
        </w:tc>
      </w:tr>
      <w:tr w:rsidR="00AB1699" w:rsidRPr="001F2308" w14:paraId="0E3B6FE8" w14:textId="77777777" w:rsidTr="008D5D04">
        <w:tc>
          <w:tcPr>
            <w:tcW w:w="1838" w:type="dxa"/>
          </w:tcPr>
          <w:p w14:paraId="3977660C" w14:textId="4BF77AF7" w:rsidR="00AB1699" w:rsidRPr="002D6EAE" w:rsidRDefault="00AB16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0-1</w:t>
            </w:r>
            <w:r w:rsidR="003F4112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2D6EAE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3492B852" w14:textId="46124752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Abstracts session </w:t>
            </w:r>
            <w:r w:rsidR="003B78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III 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by participants </w:t>
            </w:r>
            <w:r w:rsidRPr="00F031F0">
              <w:rPr>
                <w:rFonts w:ascii="Calibri" w:hAnsi="Calibri" w:cs="Calibri"/>
                <w:sz w:val="22"/>
                <w:szCs w:val="22"/>
              </w:rPr>
              <w:t>(</w:t>
            </w:r>
            <w:r w:rsidR="000F24A7">
              <w:rPr>
                <w:rFonts w:ascii="Calibri" w:hAnsi="Calibri" w:cs="Calibri"/>
                <w:sz w:val="22"/>
                <w:szCs w:val="22"/>
              </w:rPr>
              <w:t>7</w:t>
            </w:r>
            <w:r w:rsidR="003B78B1" w:rsidRPr="00F031F0">
              <w:rPr>
                <w:rFonts w:ascii="Calibri" w:hAnsi="Calibri" w:cs="Calibri"/>
                <w:sz w:val="22"/>
                <w:szCs w:val="22"/>
              </w:rPr>
              <w:t xml:space="preserve">x </w:t>
            </w:r>
            <w:r w:rsidRPr="00F031F0">
              <w:rPr>
                <w:rFonts w:ascii="Calibri" w:hAnsi="Calibri" w:cs="Calibri"/>
                <w:sz w:val="22"/>
                <w:szCs w:val="22"/>
              </w:rPr>
              <w:t>12 mins)</w:t>
            </w:r>
          </w:p>
        </w:tc>
        <w:tc>
          <w:tcPr>
            <w:tcW w:w="3969" w:type="dxa"/>
          </w:tcPr>
          <w:p w14:paraId="7BB5F315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419F2F18" w14:textId="77777777" w:rsidTr="008D5D04">
        <w:tc>
          <w:tcPr>
            <w:tcW w:w="1838" w:type="dxa"/>
          </w:tcPr>
          <w:p w14:paraId="61448B9D" w14:textId="7CEF9F9B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3F411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0-1</w:t>
            </w:r>
            <w:r w:rsidR="003F4112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1DACE053" w14:textId="70169EF0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LUNCH at hotel</w:t>
            </w:r>
          </w:p>
        </w:tc>
        <w:tc>
          <w:tcPr>
            <w:tcW w:w="3969" w:type="dxa"/>
          </w:tcPr>
          <w:p w14:paraId="0C26A546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75C1730B" w14:textId="77777777" w:rsidTr="008D5D04">
        <w:tc>
          <w:tcPr>
            <w:tcW w:w="1838" w:type="dxa"/>
          </w:tcPr>
          <w:p w14:paraId="2F9FCEC7" w14:textId="5AD472D2" w:rsidR="00AB1699" w:rsidRPr="00BB4DF7" w:rsidRDefault="00AB16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3F4112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0-1</w:t>
            </w:r>
            <w:r w:rsidR="003F4112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20CC70AD" w14:textId="18607013" w:rsidR="00AB1699" w:rsidRPr="00BB4DF7" w:rsidRDefault="00AB16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Hematopoietic Stem Cell Transplantation (HSCT) and transfusion Medicine</w:t>
            </w:r>
          </w:p>
        </w:tc>
        <w:tc>
          <w:tcPr>
            <w:tcW w:w="3969" w:type="dxa"/>
          </w:tcPr>
          <w:p w14:paraId="5E0B6228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0D1D8838" w14:textId="77777777" w:rsidTr="008D5D04">
        <w:tc>
          <w:tcPr>
            <w:tcW w:w="1838" w:type="dxa"/>
          </w:tcPr>
          <w:p w14:paraId="5622509D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7D7B7990" w14:textId="1345EC88" w:rsidR="00AB1699" w:rsidRPr="001F2308" w:rsidRDefault="006137D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HLA and donor selection strategy in HSCT </w:t>
            </w:r>
          </w:p>
        </w:tc>
        <w:tc>
          <w:tcPr>
            <w:tcW w:w="3969" w:type="dxa"/>
          </w:tcPr>
          <w:p w14:paraId="04F3840D" w14:textId="41ACB503" w:rsidR="00AB1699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Dr Deborah Sage</w:t>
            </w:r>
          </w:p>
        </w:tc>
      </w:tr>
      <w:tr w:rsidR="00AB1699" w:rsidRPr="001F2308" w14:paraId="6E35686D" w14:textId="77777777" w:rsidTr="008D5D04">
        <w:tc>
          <w:tcPr>
            <w:tcW w:w="1838" w:type="dxa"/>
          </w:tcPr>
          <w:p w14:paraId="0ABEC279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53376516" w14:textId="0BD8034E" w:rsidR="00AB1699" w:rsidRPr="001F2308" w:rsidRDefault="00D87D53">
            <w:pPr>
              <w:rPr>
                <w:rFonts w:ascii="Calibri" w:hAnsi="Calibri" w:cs="Calibri"/>
                <w:sz w:val="22"/>
                <w:szCs w:val="22"/>
              </w:rPr>
            </w:pPr>
            <w:r w:rsidRPr="006137DD">
              <w:rPr>
                <w:rFonts w:ascii="Calibri" w:hAnsi="Calibri" w:cs="Calibri"/>
                <w:sz w:val="22"/>
                <w:szCs w:val="22"/>
              </w:rPr>
              <w:t>Engraftment monitoring and HLA Loss after HSCT</w:t>
            </w:r>
          </w:p>
        </w:tc>
        <w:tc>
          <w:tcPr>
            <w:tcW w:w="3969" w:type="dxa"/>
          </w:tcPr>
          <w:p w14:paraId="0F2DE1A0" w14:textId="7A4ABDB1" w:rsidR="00AB1699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6137DD"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Marco</w:t>
            </w: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Andreani</w:t>
            </w:r>
          </w:p>
        </w:tc>
      </w:tr>
      <w:tr w:rsidR="00AB1699" w:rsidRPr="001F2308" w14:paraId="05E06F95" w14:textId="77777777" w:rsidTr="008D5D04">
        <w:tc>
          <w:tcPr>
            <w:tcW w:w="1838" w:type="dxa"/>
          </w:tcPr>
          <w:p w14:paraId="3725A920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3AD61122" w14:textId="42C7F392" w:rsidR="00AB1699" w:rsidRPr="001F2308" w:rsidRDefault="00D87D5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KIR in HSCT</w:t>
            </w:r>
            <w:r w:rsidRPr="006137D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</w:tcPr>
          <w:p w14:paraId="415C1D64" w14:textId="5C4D6520" w:rsidR="00AB1699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="006137DD"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Marco</w:t>
            </w: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Andreani</w:t>
            </w:r>
          </w:p>
        </w:tc>
      </w:tr>
      <w:tr w:rsidR="00AB1699" w:rsidRPr="001F2308" w14:paraId="2983CA32" w14:textId="77777777" w:rsidTr="008D5D04">
        <w:tc>
          <w:tcPr>
            <w:tcW w:w="1838" w:type="dxa"/>
          </w:tcPr>
          <w:p w14:paraId="0C8D4B11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2385743D" w14:textId="5717BDE5" w:rsidR="00AB1699" w:rsidRPr="001F2308" w:rsidRDefault="006137DD">
            <w:pPr>
              <w:rPr>
                <w:rFonts w:ascii="Calibri" w:hAnsi="Calibri" w:cs="Calibri"/>
                <w:sz w:val="22"/>
                <w:szCs w:val="22"/>
              </w:rPr>
            </w:pPr>
            <w:r w:rsidRPr="006137DD">
              <w:rPr>
                <w:rFonts w:ascii="Calibri" w:hAnsi="Calibri" w:cs="Calibri"/>
                <w:sz w:val="22"/>
                <w:szCs w:val="22"/>
              </w:rPr>
              <w:t>The r</w:t>
            </w:r>
            <w:r w:rsidR="00D87D53">
              <w:rPr>
                <w:rFonts w:ascii="Calibri" w:hAnsi="Calibri" w:cs="Calibri"/>
                <w:sz w:val="22"/>
                <w:szCs w:val="22"/>
              </w:rPr>
              <w:t>elevance of H</w:t>
            </w:r>
            <w:r w:rsidRPr="006137DD">
              <w:rPr>
                <w:rFonts w:ascii="Calibri" w:hAnsi="Calibri" w:cs="Calibri"/>
                <w:sz w:val="22"/>
                <w:szCs w:val="22"/>
              </w:rPr>
              <w:t xml:space="preserve">LA and </w:t>
            </w:r>
            <w:proofErr w:type="gramStart"/>
            <w:r w:rsidRPr="006137DD">
              <w:rPr>
                <w:rFonts w:ascii="Calibri" w:hAnsi="Calibri" w:cs="Calibri"/>
                <w:sz w:val="22"/>
                <w:szCs w:val="22"/>
              </w:rPr>
              <w:t>HPA  in</w:t>
            </w:r>
            <w:proofErr w:type="gramEnd"/>
            <w:r w:rsidRPr="006137DD">
              <w:rPr>
                <w:rFonts w:ascii="Calibri" w:hAnsi="Calibri" w:cs="Calibri"/>
                <w:sz w:val="22"/>
                <w:szCs w:val="22"/>
              </w:rPr>
              <w:t xml:space="preserve"> transfusion medicine </w:t>
            </w:r>
          </w:p>
        </w:tc>
        <w:tc>
          <w:tcPr>
            <w:tcW w:w="3969" w:type="dxa"/>
          </w:tcPr>
          <w:p w14:paraId="51C91051" w14:textId="4193D15E" w:rsidR="00AB1699" w:rsidRPr="005C70D2" w:rsidRDefault="005C70D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C70D2">
              <w:rPr>
                <w:rFonts w:ascii="Calibri" w:hAnsi="Calibri" w:cs="Calibri"/>
                <w:b/>
                <w:bCs/>
                <w:sz w:val="22"/>
                <w:szCs w:val="22"/>
              </w:rPr>
              <w:t>Dr Deborah Sage</w:t>
            </w:r>
          </w:p>
        </w:tc>
      </w:tr>
      <w:tr w:rsidR="00AB1699" w:rsidRPr="001F2308" w14:paraId="489BB44B" w14:textId="77777777" w:rsidTr="008D5D04">
        <w:tc>
          <w:tcPr>
            <w:tcW w:w="1838" w:type="dxa"/>
          </w:tcPr>
          <w:p w14:paraId="22F26E00" w14:textId="4A07AF8D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3F4112">
              <w:rPr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0-1</w:t>
            </w:r>
            <w:r w:rsidR="000F24A7">
              <w:rPr>
                <w:rFonts w:ascii="Calibri" w:hAnsi="Calibri" w:cs="Calibri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4972B145" w14:textId="298E1ECD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COFFEE BREAK</w:t>
            </w:r>
          </w:p>
        </w:tc>
        <w:tc>
          <w:tcPr>
            <w:tcW w:w="3969" w:type="dxa"/>
          </w:tcPr>
          <w:p w14:paraId="5007718B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2F2168E0" w14:textId="77777777" w:rsidTr="008D5D04">
        <w:tc>
          <w:tcPr>
            <w:tcW w:w="1838" w:type="dxa"/>
          </w:tcPr>
          <w:p w14:paraId="0DF024CA" w14:textId="4B034E38" w:rsidR="00AB1699" w:rsidRPr="000F24A7" w:rsidRDefault="00AB16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0F24A7"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0-1</w:t>
            </w:r>
            <w:r w:rsidR="003F4112"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8</w:t>
            </w:r>
            <w:r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0F24A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50C00EBB" w14:textId="58DCA57D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Abstracts session </w:t>
            </w:r>
            <w:r w:rsidR="003B78B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IV </w:t>
            </w: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by participants </w:t>
            </w:r>
            <w:r w:rsidRPr="00F031F0">
              <w:rPr>
                <w:rFonts w:ascii="Calibri" w:hAnsi="Calibri" w:cs="Calibri"/>
                <w:sz w:val="22"/>
                <w:szCs w:val="22"/>
              </w:rPr>
              <w:t>(</w:t>
            </w:r>
            <w:r w:rsidR="000F24A7">
              <w:rPr>
                <w:rFonts w:ascii="Calibri" w:hAnsi="Calibri" w:cs="Calibri"/>
                <w:sz w:val="22"/>
                <w:szCs w:val="22"/>
              </w:rPr>
              <w:t>7</w:t>
            </w:r>
            <w:r w:rsidR="003B78B1" w:rsidRPr="00F031F0">
              <w:rPr>
                <w:rFonts w:ascii="Calibri" w:hAnsi="Calibri" w:cs="Calibri"/>
                <w:sz w:val="22"/>
                <w:szCs w:val="22"/>
              </w:rPr>
              <w:t xml:space="preserve"> x</w:t>
            </w:r>
            <w:r w:rsidRPr="00F031F0">
              <w:rPr>
                <w:rFonts w:ascii="Calibri" w:hAnsi="Calibri" w:cs="Calibri"/>
                <w:sz w:val="22"/>
                <w:szCs w:val="22"/>
              </w:rPr>
              <w:t>12 mins)</w:t>
            </w:r>
          </w:p>
        </w:tc>
        <w:tc>
          <w:tcPr>
            <w:tcW w:w="3969" w:type="dxa"/>
          </w:tcPr>
          <w:p w14:paraId="7302025C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5EABDD02" w14:textId="77777777" w:rsidTr="008D5D04">
        <w:tc>
          <w:tcPr>
            <w:tcW w:w="1838" w:type="dxa"/>
          </w:tcPr>
          <w:p w14:paraId="7630D4C1" w14:textId="4660559B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19:30</w:t>
            </w:r>
            <w:r w:rsidR="00BB4DF7">
              <w:rPr>
                <w:rFonts w:ascii="Calibri" w:hAnsi="Calibri" w:cs="Calibri"/>
                <w:sz w:val="22"/>
                <w:szCs w:val="22"/>
              </w:rPr>
              <w:t xml:space="preserve"> -</w:t>
            </w:r>
          </w:p>
        </w:tc>
        <w:tc>
          <w:tcPr>
            <w:tcW w:w="7938" w:type="dxa"/>
          </w:tcPr>
          <w:p w14:paraId="4A5EEC58" w14:textId="17709320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Dinner at HOTEL</w:t>
            </w:r>
          </w:p>
        </w:tc>
        <w:tc>
          <w:tcPr>
            <w:tcW w:w="3969" w:type="dxa"/>
          </w:tcPr>
          <w:p w14:paraId="369DCC1A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39809250" w14:textId="77777777" w:rsidTr="008D5D04">
        <w:tc>
          <w:tcPr>
            <w:tcW w:w="13745" w:type="dxa"/>
            <w:gridSpan w:val="3"/>
            <w:shd w:val="clear" w:color="auto" w:fill="CAEDFB" w:themeFill="accent4" w:themeFillTint="33"/>
          </w:tcPr>
          <w:p w14:paraId="11064B39" w14:textId="42E357B9" w:rsidR="00AB1699" w:rsidRPr="00AB1699" w:rsidRDefault="00AB1699" w:rsidP="00AB169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B1699">
              <w:rPr>
                <w:rFonts w:ascii="Calibri" w:hAnsi="Calibri" w:cs="Calibri"/>
                <w:b/>
                <w:bCs/>
                <w:sz w:val="22"/>
                <w:szCs w:val="22"/>
              </w:rPr>
              <w:t>DAY4</w:t>
            </w:r>
          </w:p>
        </w:tc>
      </w:tr>
      <w:tr w:rsidR="00350C72" w:rsidRPr="001F2308" w14:paraId="076FE14F" w14:textId="77777777" w:rsidTr="008D5D04">
        <w:tc>
          <w:tcPr>
            <w:tcW w:w="1838" w:type="dxa"/>
          </w:tcPr>
          <w:p w14:paraId="2271F96B" w14:textId="199EE7C7" w:rsidR="00350C72" w:rsidRPr="00BB4DF7" w:rsidRDefault="00350C7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08:30-10: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097A3A91" w14:textId="36DA375C" w:rsidR="00350C72" w:rsidRPr="00BB4DF7" w:rsidRDefault="00350C7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Abstracts session V by participants </w:t>
            </w:r>
            <w:r w:rsidRPr="000F24A7">
              <w:rPr>
                <w:rFonts w:ascii="Calibri" w:hAnsi="Calibri" w:cs="Calibri"/>
                <w:sz w:val="22"/>
                <w:szCs w:val="22"/>
              </w:rPr>
              <w:t>(</w:t>
            </w:r>
            <w:r w:rsidR="000F24A7" w:rsidRPr="000F24A7">
              <w:rPr>
                <w:rFonts w:ascii="Calibri" w:hAnsi="Calibri" w:cs="Calibri"/>
                <w:sz w:val="22"/>
                <w:szCs w:val="22"/>
              </w:rPr>
              <w:t>10</w:t>
            </w:r>
            <w:r w:rsidRPr="000F24A7">
              <w:rPr>
                <w:rFonts w:ascii="Calibri" w:hAnsi="Calibri" w:cs="Calibri"/>
                <w:sz w:val="22"/>
                <w:szCs w:val="22"/>
              </w:rPr>
              <w:t>x 12 mins)</w:t>
            </w:r>
          </w:p>
        </w:tc>
        <w:tc>
          <w:tcPr>
            <w:tcW w:w="3969" w:type="dxa"/>
          </w:tcPr>
          <w:p w14:paraId="31258519" w14:textId="77777777" w:rsidR="00350C72" w:rsidRPr="001F2308" w:rsidRDefault="00350C7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50C72" w:rsidRPr="001F2308" w14:paraId="0943839D" w14:textId="77777777" w:rsidTr="008D5D04">
        <w:tc>
          <w:tcPr>
            <w:tcW w:w="1838" w:type="dxa"/>
          </w:tcPr>
          <w:p w14:paraId="130F7CF0" w14:textId="70CF05AF" w:rsidR="00350C72" w:rsidRPr="00350C72" w:rsidRDefault="00350C72">
            <w:pPr>
              <w:rPr>
                <w:rFonts w:ascii="Calibri" w:hAnsi="Calibri" w:cs="Calibri"/>
                <w:sz w:val="22"/>
                <w:szCs w:val="22"/>
              </w:rPr>
            </w:pPr>
            <w:r w:rsidRPr="00350C72">
              <w:rPr>
                <w:rFonts w:ascii="Calibri" w:hAnsi="Calibri" w:cs="Calibri"/>
                <w:sz w:val="22"/>
                <w:szCs w:val="22"/>
              </w:rPr>
              <w:t>10:</w:t>
            </w:r>
            <w:r w:rsidR="000F24A7">
              <w:rPr>
                <w:rFonts w:ascii="Calibri" w:hAnsi="Calibri" w:cs="Calibri"/>
                <w:sz w:val="22"/>
                <w:szCs w:val="22"/>
              </w:rPr>
              <w:t>3</w:t>
            </w:r>
            <w:r w:rsidRPr="00350C72">
              <w:rPr>
                <w:rFonts w:ascii="Calibri" w:hAnsi="Calibri" w:cs="Calibri"/>
                <w:sz w:val="22"/>
                <w:szCs w:val="22"/>
              </w:rPr>
              <w:t>0-1</w:t>
            </w:r>
            <w:r w:rsidR="000F24A7">
              <w:rPr>
                <w:rFonts w:ascii="Calibri" w:hAnsi="Calibri" w:cs="Calibri"/>
                <w:sz w:val="22"/>
                <w:szCs w:val="22"/>
              </w:rPr>
              <w:t>1</w:t>
            </w:r>
            <w:r w:rsidRPr="00350C72">
              <w:rPr>
                <w:rFonts w:ascii="Calibri" w:hAnsi="Calibri" w:cs="Calibri"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sz w:val="22"/>
                <w:szCs w:val="22"/>
              </w:rPr>
              <w:t>0</w:t>
            </w:r>
            <w:r w:rsidRPr="00350C72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5438C63F" w14:textId="24B77A45" w:rsidR="00350C72" w:rsidRPr="00350C72" w:rsidRDefault="00350C72">
            <w:pPr>
              <w:rPr>
                <w:rFonts w:ascii="Calibri" w:hAnsi="Calibri" w:cs="Calibri"/>
                <w:sz w:val="22"/>
                <w:szCs w:val="22"/>
              </w:rPr>
            </w:pPr>
            <w:r w:rsidRPr="00350C72">
              <w:rPr>
                <w:rFonts w:ascii="Calibri" w:hAnsi="Calibri" w:cs="Calibri"/>
                <w:sz w:val="22"/>
                <w:szCs w:val="22"/>
              </w:rPr>
              <w:t>COFFEE BREAK</w:t>
            </w:r>
          </w:p>
        </w:tc>
        <w:tc>
          <w:tcPr>
            <w:tcW w:w="3969" w:type="dxa"/>
          </w:tcPr>
          <w:p w14:paraId="211A4E88" w14:textId="77777777" w:rsidR="00350C72" w:rsidRPr="001F2308" w:rsidRDefault="00350C7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50D7F8F4" w14:textId="77777777" w:rsidTr="008D5D04">
        <w:tc>
          <w:tcPr>
            <w:tcW w:w="1838" w:type="dxa"/>
          </w:tcPr>
          <w:p w14:paraId="315B4A31" w14:textId="1E5E922F" w:rsidR="00AB1699" w:rsidRPr="00BB4DF7" w:rsidRDefault="00350C7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AB1699"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  <w:r w:rsidR="00AB1699"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0-</w:t>
            </w:r>
            <w:r w:rsidR="00F031F0">
              <w:rPr>
                <w:rFonts w:ascii="Calibri" w:hAnsi="Calibri" w:cs="Calibri"/>
                <w:b/>
                <w:bCs/>
                <w:sz w:val="22"/>
                <w:szCs w:val="22"/>
              </w:rPr>
              <w:t>12:</w:t>
            </w:r>
            <w:r w:rsidR="000F24A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="00F031F0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38" w:type="dxa"/>
          </w:tcPr>
          <w:p w14:paraId="1639F6A5" w14:textId="5F5BA94F" w:rsidR="00AB1699" w:rsidRPr="00BB4DF7" w:rsidRDefault="00AB169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B4DF7">
              <w:rPr>
                <w:rFonts w:ascii="Calibri" w:hAnsi="Calibri" w:cs="Calibri"/>
                <w:b/>
                <w:bCs/>
                <w:sz w:val="22"/>
                <w:szCs w:val="22"/>
              </w:rPr>
              <w:t>New methods and trends in H&amp;I</w:t>
            </w:r>
          </w:p>
        </w:tc>
        <w:tc>
          <w:tcPr>
            <w:tcW w:w="3969" w:type="dxa"/>
          </w:tcPr>
          <w:p w14:paraId="48B7DE4D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4994F451" w14:textId="77777777" w:rsidTr="008D5D04">
        <w:tc>
          <w:tcPr>
            <w:tcW w:w="1838" w:type="dxa"/>
          </w:tcPr>
          <w:p w14:paraId="7DBD8581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6AB7B44D" w14:textId="1308B4C0" w:rsidR="00AB1699" w:rsidRPr="001F2308" w:rsidRDefault="0050796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New direction in HLA typing (NGS/nanopore technologies)</w:t>
            </w:r>
          </w:p>
        </w:tc>
        <w:tc>
          <w:tcPr>
            <w:tcW w:w="3969" w:type="dxa"/>
          </w:tcPr>
          <w:p w14:paraId="248CD35A" w14:textId="0EC6F036" w:rsidR="00AB1699" w:rsidRPr="001F2308" w:rsidRDefault="005C70D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Dianne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DeSantis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B1699" w:rsidRPr="001F2308" w14:paraId="19FEE227" w14:textId="77777777" w:rsidTr="008D5D04">
        <w:tc>
          <w:tcPr>
            <w:tcW w:w="1838" w:type="dxa"/>
          </w:tcPr>
          <w:p w14:paraId="67936ECF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1E0EF9C1" w14:textId="23B73243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Donor derived cell free DNA in solid organ transplantation</w:t>
            </w:r>
          </w:p>
        </w:tc>
        <w:tc>
          <w:tcPr>
            <w:tcW w:w="3969" w:type="dxa"/>
          </w:tcPr>
          <w:p w14:paraId="3F9032EF" w14:textId="0B6B0E0A" w:rsidR="00AB1699" w:rsidRPr="001F2308" w:rsidRDefault="005C70D2">
            <w:pPr>
              <w:rPr>
                <w:rFonts w:ascii="Calibri" w:hAnsi="Calibri" w:cs="Calibri"/>
                <w:sz w:val="22"/>
                <w:szCs w:val="22"/>
              </w:rPr>
            </w:pP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Dr Nada Al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-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Shatti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B1699" w:rsidRPr="001F2308" w14:paraId="2F67E0E6" w14:textId="77777777" w:rsidTr="008D5D04">
        <w:tc>
          <w:tcPr>
            <w:tcW w:w="1838" w:type="dxa"/>
          </w:tcPr>
          <w:p w14:paraId="72934FE4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186CD8A3" w14:textId="307FDF89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Xenotranspla</w:t>
            </w:r>
            <w:r w:rsidR="00BB4DF7">
              <w:rPr>
                <w:rFonts w:ascii="Calibri" w:hAnsi="Calibri" w:cs="Calibri"/>
                <w:sz w:val="22"/>
                <w:szCs w:val="22"/>
              </w:rPr>
              <w:t>n</w:t>
            </w:r>
            <w:r>
              <w:rPr>
                <w:rFonts w:ascii="Calibri" w:hAnsi="Calibri" w:cs="Calibri"/>
                <w:sz w:val="22"/>
                <w:szCs w:val="22"/>
              </w:rPr>
              <w:t>tation</w:t>
            </w:r>
          </w:p>
        </w:tc>
        <w:tc>
          <w:tcPr>
            <w:tcW w:w="3969" w:type="dxa"/>
          </w:tcPr>
          <w:p w14:paraId="22BFB3F7" w14:textId="52B8B7D5" w:rsidR="00AB1699" w:rsidRPr="001F2308" w:rsidRDefault="005C70D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Dr </w:t>
            </w:r>
            <w:r w:rsidRPr="00A86978">
              <w:rPr>
                <w:rFonts w:ascii="Calibri" w:hAnsi="Calibri" w:cs="Calibri"/>
                <w:b/>
                <w:bCs/>
                <w:sz w:val="22"/>
                <w:szCs w:val="22"/>
              </w:rPr>
              <w:t>Katerina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Tarassi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B1699" w:rsidRPr="001F2308" w14:paraId="30E7C1AA" w14:textId="77777777" w:rsidTr="008D5D04">
        <w:tc>
          <w:tcPr>
            <w:tcW w:w="1838" w:type="dxa"/>
          </w:tcPr>
          <w:p w14:paraId="2E18D51C" w14:textId="2099A05C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0F24A7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  <w:r w:rsidR="00F031F0">
              <w:rPr>
                <w:rFonts w:ascii="Calibri" w:hAnsi="Calibri" w:cs="Calibri"/>
                <w:sz w:val="22"/>
                <w:szCs w:val="22"/>
              </w:rPr>
              <w:t>30</w:t>
            </w:r>
            <w:r>
              <w:rPr>
                <w:rFonts w:ascii="Calibri" w:hAnsi="Calibri" w:cs="Calibri"/>
                <w:sz w:val="22"/>
                <w:szCs w:val="22"/>
              </w:rPr>
              <w:t>-13:</w:t>
            </w:r>
            <w:r w:rsidR="000F24A7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7938" w:type="dxa"/>
          </w:tcPr>
          <w:p w14:paraId="09B46320" w14:textId="0C12E2D4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Closing Remarks</w:t>
            </w:r>
          </w:p>
        </w:tc>
        <w:tc>
          <w:tcPr>
            <w:tcW w:w="3969" w:type="dxa"/>
          </w:tcPr>
          <w:p w14:paraId="684B6ED5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B1699" w:rsidRPr="001F2308" w14:paraId="4AFCB215" w14:textId="77777777" w:rsidTr="008D5D04">
        <w:tc>
          <w:tcPr>
            <w:tcW w:w="1838" w:type="dxa"/>
          </w:tcPr>
          <w:p w14:paraId="42AF20D1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38" w:type="dxa"/>
          </w:tcPr>
          <w:p w14:paraId="538AD940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69" w:type="dxa"/>
          </w:tcPr>
          <w:p w14:paraId="10BD5899" w14:textId="77777777" w:rsidR="00AB1699" w:rsidRPr="001F2308" w:rsidRDefault="00AB16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85C6856" w14:textId="77777777" w:rsidR="001F2308" w:rsidRPr="001F2308" w:rsidRDefault="001F2308">
      <w:pPr>
        <w:rPr>
          <w:rFonts w:ascii="Calibri" w:hAnsi="Calibri" w:cs="Calibri"/>
          <w:sz w:val="22"/>
          <w:szCs w:val="22"/>
        </w:rPr>
      </w:pPr>
    </w:p>
    <w:sectPr w:rsidR="001F2308" w:rsidRPr="001F2308" w:rsidSect="00A869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08"/>
    <w:rsid w:val="00011C49"/>
    <w:rsid w:val="000F24A7"/>
    <w:rsid w:val="001F2308"/>
    <w:rsid w:val="00241B68"/>
    <w:rsid w:val="002D6EAE"/>
    <w:rsid w:val="002F73EF"/>
    <w:rsid w:val="00350C72"/>
    <w:rsid w:val="003A75BE"/>
    <w:rsid w:val="003B78B1"/>
    <w:rsid w:val="003F4112"/>
    <w:rsid w:val="00421D11"/>
    <w:rsid w:val="00507965"/>
    <w:rsid w:val="00560C07"/>
    <w:rsid w:val="0059126A"/>
    <w:rsid w:val="005C70D2"/>
    <w:rsid w:val="006137DD"/>
    <w:rsid w:val="007D7AAF"/>
    <w:rsid w:val="00861985"/>
    <w:rsid w:val="008C4669"/>
    <w:rsid w:val="008D5D04"/>
    <w:rsid w:val="00A15C07"/>
    <w:rsid w:val="00A46BDA"/>
    <w:rsid w:val="00A86978"/>
    <w:rsid w:val="00AB1699"/>
    <w:rsid w:val="00AB2667"/>
    <w:rsid w:val="00BB4DF7"/>
    <w:rsid w:val="00BD59C7"/>
    <w:rsid w:val="00C0147E"/>
    <w:rsid w:val="00C260DE"/>
    <w:rsid w:val="00D87D53"/>
    <w:rsid w:val="00EA3706"/>
    <w:rsid w:val="00F031F0"/>
    <w:rsid w:val="00F6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604EF"/>
  <w15:chartTrackingRefBased/>
  <w15:docId w15:val="{9039269C-5304-41D1-ACCD-4A2774D2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3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3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3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3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3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3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3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3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3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3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3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2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Blood and Transplant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Sage</dc:creator>
  <cp:keywords/>
  <dc:description/>
  <cp:lastModifiedBy>Deborah Sage</cp:lastModifiedBy>
  <cp:revision>2</cp:revision>
  <dcterms:created xsi:type="dcterms:W3CDTF">2026-10-06T12:33:00Z</dcterms:created>
  <dcterms:modified xsi:type="dcterms:W3CDTF">2026-10-06T12:33:00Z</dcterms:modified>
</cp:coreProperties>
</file>